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3F8DA487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731D3F">
        <w:rPr>
          <w:rFonts w:cs="Arial"/>
          <w:b/>
          <w:bCs/>
          <w:sz w:val="28"/>
          <w:szCs w:val="28"/>
        </w:rPr>
        <w:t>2</w:t>
      </w:r>
      <w:r w:rsidRPr="006179B8">
        <w:rPr>
          <w:rFonts w:cs="Arial"/>
          <w:b/>
          <w:bCs/>
          <w:sz w:val="28"/>
          <w:szCs w:val="28"/>
        </w:rPr>
        <w:t>.</w:t>
      </w:r>
      <w:r w:rsidR="00AD07DA">
        <w:rPr>
          <w:rFonts w:cs="Arial"/>
          <w:b/>
          <w:bCs/>
          <w:sz w:val="28"/>
          <w:szCs w:val="28"/>
        </w:rPr>
        <w:t>2</w:t>
      </w:r>
      <w:r w:rsidR="00AF10EC">
        <w:rPr>
          <w:rFonts w:cs="Arial"/>
          <w:b/>
          <w:bCs/>
          <w:sz w:val="28"/>
          <w:szCs w:val="28"/>
        </w:rPr>
        <w:t xml:space="preserve"> </w:t>
      </w:r>
      <w:r w:rsidR="00731D3F">
        <w:rPr>
          <w:rFonts w:cs="Arial"/>
          <w:b/>
          <w:bCs/>
          <w:sz w:val="28"/>
          <w:szCs w:val="28"/>
        </w:rPr>
        <w:t>Titration von Salzsäure mit Natronlauge</w:t>
      </w:r>
      <w:r w:rsidR="00AD07DA">
        <w:rPr>
          <w:rFonts w:cs="Arial"/>
          <w:b/>
          <w:bCs/>
          <w:sz w:val="28"/>
          <w:szCs w:val="28"/>
        </w:rPr>
        <w:t xml:space="preserve"> unter pH-Wert-Messung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67A0E569" w14:textId="77777777" w:rsidR="00AD07DA" w:rsidRDefault="00AD07DA" w:rsidP="00AD07DA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50-mL-Bürette</w:t>
      </w:r>
    </w:p>
    <w:p w14:paraId="228DD359" w14:textId="77777777" w:rsidR="00AD07DA" w:rsidRDefault="00AD07DA" w:rsidP="00AD07DA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100-mL-Becherglas</w:t>
      </w:r>
    </w:p>
    <w:p w14:paraId="35F1CDE2" w14:textId="77777777" w:rsidR="00AD07DA" w:rsidRDefault="00AD07DA" w:rsidP="00AD07DA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10-mL-Pipette</w:t>
      </w:r>
    </w:p>
    <w:p w14:paraId="187414B2" w14:textId="77777777" w:rsidR="00AD07DA" w:rsidRDefault="00AD07DA" w:rsidP="00AD07DA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50-mL-Messzylinder</w:t>
      </w:r>
    </w:p>
    <w:p w14:paraId="384AAFFB" w14:textId="77777777" w:rsidR="00AD07DA" w:rsidRDefault="00AD07DA" w:rsidP="00AD07DA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Magnetrührer</w:t>
      </w:r>
    </w:p>
    <w:p w14:paraId="244DF652" w14:textId="77777777" w:rsidR="00AD07DA" w:rsidRDefault="00AD07DA" w:rsidP="00AD07DA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Rührfisch</w:t>
      </w:r>
    </w:p>
    <w:p w14:paraId="5DEF5BDD" w14:textId="77777777" w:rsidR="00AD07DA" w:rsidRDefault="00AD07DA" w:rsidP="00AD07DA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Frisch geeichtes pH-Meter</w:t>
      </w:r>
    </w:p>
    <w:p w14:paraId="0F570C5F" w14:textId="77777777" w:rsidR="00F358C2" w:rsidRPr="000E1329" w:rsidRDefault="00F358C2" w:rsidP="004935BF">
      <w:pPr>
        <w:spacing w:after="0"/>
        <w:rPr>
          <w:rFonts w:cs="Arial"/>
        </w:rPr>
      </w:pPr>
    </w:p>
    <w:p w14:paraId="3243EEE9" w14:textId="5BCAD4EA" w:rsidR="003F5BEF" w:rsidRDefault="00ED18D5" w:rsidP="004935BF">
      <w:pPr>
        <w:spacing w:after="0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70401719" w14:textId="0CA2D224" w:rsidR="00731D3F" w:rsidRDefault="00A70153" w:rsidP="00AF10EC">
      <w:pPr>
        <w:pStyle w:val="Listenabsatz"/>
        <w:numPr>
          <w:ilvl w:val="0"/>
          <w:numId w:val="89"/>
        </w:numPr>
        <w:spacing w:after="0"/>
        <w:rPr>
          <w:rFonts w:cs="Arial"/>
        </w:rPr>
      </w:pPr>
      <w:r>
        <w:rPr>
          <w:rFonts w:cs="Arial"/>
        </w:rPr>
        <w:t>Natr</w:t>
      </w:r>
      <w:r w:rsidR="00731D3F">
        <w:rPr>
          <w:rFonts w:cs="Arial"/>
        </w:rPr>
        <w:t>onlauge, c = 0,1 mol/L</w:t>
      </w:r>
    </w:p>
    <w:p w14:paraId="67EAE70E" w14:textId="05528498" w:rsidR="00D84359" w:rsidRDefault="00731D3F" w:rsidP="00AF10EC">
      <w:pPr>
        <w:pStyle w:val="Listenabsatz"/>
        <w:numPr>
          <w:ilvl w:val="0"/>
          <w:numId w:val="89"/>
        </w:numPr>
        <w:spacing w:after="0"/>
        <w:rPr>
          <w:rFonts w:cs="Arial"/>
        </w:rPr>
      </w:pPr>
      <w:r>
        <w:rPr>
          <w:rFonts w:cs="Arial"/>
        </w:rPr>
        <w:t>Salzsäure, c = 0,1 mol/L</w:t>
      </w:r>
    </w:p>
    <w:p w14:paraId="25CFB273" w14:textId="77777777" w:rsidR="008020F0" w:rsidRDefault="008020F0" w:rsidP="001A4BAE">
      <w:pPr>
        <w:spacing w:after="0"/>
        <w:rPr>
          <w:rFonts w:cs="Arial"/>
          <w:b/>
        </w:rPr>
      </w:pPr>
    </w:p>
    <w:p w14:paraId="63F43E81" w14:textId="35F22705" w:rsidR="00872F94" w:rsidRDefault="008020F0" w:rsidP="009B600E">
      <w:pPr>
        <w:rPr>
          <w:rFonts w:cs="Arial"/>
          <w:bCs/>
        </w:rPr>
      </w:pPr>
      <w:r>
        <w:rPr>
          <w:rFonts w:cs="Arial"/>
          <w:b/>
        </w:rPr>
        <w:t>D</w:t>
      </w:r>
      <w:r w:rsidR="00872F94" w:rsidRPr="00872F94">
        <w:rPr>
          <w:rFonts w:cs="Arial"/>
          <w:b/>
        </w:rPr>
        <w:t>urchführung:</w:t>
      </w:r>
    </w:p>
    <w:p w14:paraId="13671947" w14:textId="77777777" w:rsidR="00AD07DA" w:rsidRDefault="00AD07DA" w:rsidP="009B600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20 mL Salzsäure und einen Rührfisch in das 100-mL-Becherglas.</w:t>
      </w:r>
    </w:p>
    <w:p w14:paraId="75416DB0" w14:textId="77777777" w:rsidR="00AD07DA" w:rsidRDefault="00AD07DA" w:rsidP="00AD07D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das Becherglas auf den Magnetrührer und tauche ein pH-Meter in die Lösung.</w:t>
      </w:r>
    </w:p>
    <w:p w14:paraId="6A1A0247" w14:textId="77777777" w:rsidR="00AD07DA" w:rsidRDefault="00AD07DA" w:rsidP="00AD07D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Fülle eine 50-mL-Bürette mit der Natronlauge und spanne sie so über dem Erlenmeyerkolben ein, dass der Hahn sich über der Öffnung des Erlenmeyerkolbens befindet.</w:t>
      </w:r>
    </w:p>
    <w:p w14:paraId="02D65C0D" w14:textId="77777777" w:rsidR="00AD07DA" w:rsidRDefault="00AD07DA" w:rsidP="00AD07D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am Magnetrührer eine leichte Rührgeschwindigkeit ein.</w:t>
      </w:r>
    </w:p>
    <w:p w14:paraId="749614AB" w14:textId="77777777" w:rsidR="00AD07DA" w:rsidRDefault="00AD07DA" w:rsidP="00AD07D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nun in 1-mL-Schritten Natronlauge aus der Bürette in den Erlenmeyerkolben und notiere dir die zugegebene Menge an Natronlauge und den pH-Wert.</w:t>
      </w:r>
    </w:p>
    <w:p w14:paraId="3CA3DBEF" w14:textId="77777777" w:rsidR="00AD07DA" w:rsidRDefault="00AD07DA" w:rsidP="00AD07D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Beende die Titration, wenn ein pH-Wert von 12 erreicht ist.</w:t>
      </w:r>
    </w:p>
    <w:p w14:paraId="75393B4F" w14:textId="77777777" w:rsidR="00AD07DA" w:rsidRDefault="00AD07DA" w:rsidP="00AD07D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Erstelle eine Grafik, in der du in der Senkrechten den pH-Wert und in der Waagerechten die zugegebene Menge an Natronlauge aufträgst.</w:t>
      </w:r>
    </w:p>
    <w:p w14:paraId="2FA53D96" w14:textId="77777777" w:rsidR="00AD07DA" w:rsidRPr="00AF10EC" w:rsidRDefault="00AD07DA" w:rsidP="00AD07D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1A55E373" w14:textId="77777777" w:rsidR="000A566B" w:rsidRPr="000A566B" w:rsidRDefault="000A566B" w:rsidP="001A4BAE">
      <w:pPr>
        <w:spacing w:after="0"/>
        <w:rPr>
          <w:rFonts w:cs="Arial"/>
          <w:bCs/>
        </w:rPr>
      </w:pPr>
    </w:p>
    <w:p w14:paraId="77007CB1" w14:textId="42D4A236" w:rsidR="004E26AC" w:rsidRPr="00C3311C" w:rsidRDefault="004D7583" w:rsidP="000E1329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  <w:r w:rsidR="006179B8"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556D24">
        <w:rPr>
          <w:rFonts w:cs="Arial"/>
          <w:b/>
          <w:bCs/>
          <w:sz w:val="28"/>
          <w:szCs w:val="28"/>
        </w:rPr>
        <w:t>2</w:t>
      </w:r>
      <w:r w:rsidR="006179B8" w:rsidRPr="00180FF0">
        <w:rPr>
          <w:rFonts w:cs="Arial"/>
          <w:b/>
          <w:bCs/>
          <w:sz w:val="28"/>
          <w:szCs w:val="28"/>
        </w:rPr>
        <w:t>.</w:t>
      </w:r>
      <w:r w:rsidR="00AD07DA">
        <w:rPr>
          <w:rFonts w:cs="Arial"/>
          <w:b/>
          <w:bCs/>
          <w:sz w:val="28"/>
          <w:szCs w:val="28"/>
        </w:rPr>
        <w:t>2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638C2D2E" w14:textId="2D37A3B1" w:rsidR="0023665F" w:rsidRPr="0023665F" w:rsidRDefault="00AD07DA" w:rsidP="0023665F">
      <w:r>
        <w:t>Während der Titration steigt der pH-Wert beginnend bei etwa 1 allmählich an. Nach Zugabe von 20 mL Natronlauge ist ein pH-Wert-Sprung in den alkalischen Bereich zu beobachten.</w:t>
      </w:r>
    </w:p>
    <w:p w14:paraId="76DE5B70" w14:textId="73A0845D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4FAA0223" w14:textId="1462D4D4" w:rsidR="00AF10EC" w:rsidRDefault="00AD07DA" w:rsidP="005C7847">
      <w:r>
        <w:t>Die Grafik sieht etwa folgendermaßen aus:</w:t>
      </w:r>
    </w:p>
    <w:p w14:paraId="396471BD" w14:textId="107FD203" w:rsidR="00AD07DA" w:rsidRDefault="00AD07DA" w:rsidP="005C7847">
      <w:r>
        <w:rPr>
          <w:noProof/>
        </w:rPr>
        <w:drawing>
          <wp:anchor distT="0" distB="0" distL="114300" distR="114300" simplePos="0" relativeHeight="251658240" behindDoc="1" locked="0" layoutInCell="1" allowOverlap="1" wp14:anchorId="26C067A5" wp14:editId="5A9BC925">
            <wp:simplePos x="0" y="0"/>
            <wp:positionH relativeFrom="column">
              <wp:posOffset>-4445</wp:posOffset>
            </wp:positionH>
            <wp:positionV relativeFrom="paragraph">
              <wp:posOffset>3175</wp:posOffset>
            </wp:positionV>
            <wp:extent cx="5761355" cy="3408045"/>
            <wp:effectExtent l="0" t="0" r="0" b="0"/>
            <wp:wrapTight wrapText="bothSides">
              <wp:wrapPolygon edited="0">
                <wp:start x="1071" y="483"/>
                <wp:lineTo x="1071" y="1087"/>
                <wp:lineTo x="1500" y="2656"/>
                <wp:lineTo x="1071" y="3260"/>
                <wp:lineTo x="1071" y="3743"/>
                <wp:lineTo x="1571" y="4588"/>
                <wp:lineTo x="1071" y="5795"/>
                <wp:lineTo x="1071" y="6278"/>
                <wp:lineTo x="1571" y="6520"/>
                <wp:lineTo x="357" y="8452"/>
                <wp:lineTo x="429" y="10866"/>
                <wp:lineTo x="1286" y="12315"/>
                <wp:lineTo x="1571" y="12315"/>
                <wp:lineTo x="1214" y="13523"/>
                <wp:lineTo x="1214" y="14006"/>
                <wp:lineTo x="1571" y="14247"/>
                <wp:lineTo x="1143" y="16179"/>
                <wp:lineTo x="1571" y="18111"/>
                <wp:lineTo x="1143" y="18231"/>
                <wp:lineTo x="1571" y="19680"/>
                <wp:lineTo x="10285" y="20284"/>
                <wp:lineTo x="10499" y="20646"/>
                <wp:lineTo x="10713" y="20888"/>
                <wp:lineTo x="12356" y="20888"/>
                <wp:lineTo x="12284" y="20042"/>
                <wp:lineTo x="19069" y="20042"/>
                <wp:lineTo x="21283" y="19560"/>
                <wp:lineTo x="21212" y="845"/>
                <wp:lineTo x="1571" y="483"/>
                <wp:lineTo x="1071" y="483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40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EF8DB2" w14:textId="77777777" w:rsidR="00AD07DA" w:rsidRDefault="00AD07DA" w:rsidP="005C7847"/>
    <w:p w14:paraId="199C4F8F" w14:textId="5D645FA1" w:rsidR="00AD07DA" w:rsidRDefault="00AD07DA" w:rsidP="005C7847">
      <w:r>
        <w:t xml:space="preserve">Zu Beginn der Titration liegt der pH-Wert im sauren Bereich, er steigt langsam an. Die Oxidanium-Ionen in der Salzsäure werden allmählich von den zugegebenen Hydroxid-Ionen der Natronlauge neutralisiert. Nach Zugabe von 20 Millilitern Natronlauge beobachtet man plötzlich einen starken Anstieg des pH-Wertes in den alkalischen Bereich. Hier müssen nun (fast) alle Oxidanium-Ionen neutralisiert worden sein und es muss sich dann ein Überschuss an Hydroxid-Ionen in der Lösung befinden. Genau mitten im Anstieg hat man einen pH-Wert von 7, die Lösung ist an diesem Punkt gerade neutral. Diesen Punkt bezeichnet man auch als </w:t>
      </w:r>
      <w:r w:rsidRPr="00A45352">
        <w:rPr>
          <w:b/>
          <w:bCs/>
        </w:rPr>
        <w:t>Äquivalenzpunkt</w:t>
      </w:r>
      <w:r>
        <w:t>, weil hier genauso viele Hydroxid-Ionen hinzugegeben worden sind, wie Oxidanium-Ionen in der Säure enthalten waren.</w:t>
      </w:r>
    </w:p>
    <w:p w14:paraId="1C9B5907" w14:textId="77777777" w:rsidR="00AD07DA" w:rsidRPr="000B610A" w:rsidRDefault="00AD07DA" w:rsidP="005C7847"/>
    <w:sectPr w:rsidR="00AD07DA" w:rsidRPr="000B610A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B471" w14:textId="77777777" w:rsidR="009466B4" w:rsidRDefault="009466B4" w:rsidP="006179B8">
      <w:pPr>
        <w:spacing w:after="0" w:line="240" w:lineRule="auto"/>
      </w:pPr>
      <w:r>
        <w:separator/>
      </w:r>
    </w:p>
  </w:endnote>
  <w:endnote w:type="continuationSeparator" w:id="0">
    <w:p w14:paraId="3D4BD86D" w14:textId="77777777" w:rsidR="009466B4" w:rsidRDefault="009466B4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DE236" w14:textId="77777777" w:rsidR="009466B4" w:rsidRDefault="009466B4" w:rsidP="006179B8">
      <w:pPr>
        <w:spacing w:after="0" w:line="240" w:lineRule="auto"/>
      </w:pPr>
      <w:r>
        <w:separator/>
      </w:r>
    </w:p>
  </w:footnote>
  <w:footnote w:type="continuationSeparator" w:id="0">
    <w:p w14:paraId="5E93F5BD" w14:textId="77777777" w:rsidR="009466B4" w:rsidRDefault="009466B4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53779507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1B91">
      <w:rPr>
        <w:b/>
        <w:bCs/>
      </w:rPr>
      <w:t>Säuren, Laugen und Salze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9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48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1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48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48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6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5"/>
  </w:num>
  <w:num w:numId="66" w16cid:durableId="1725988157">
    <w:abstractNumId w:val="50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4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49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7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D1196"/>
    <w:rsid w:val="000D26AD"/>
    <w:rsid w:val="000E1329"/>
    <w:rsid w:val="000E19C2"/>
    <w:rsid w:val="001009C8"/>
    <w:rsid w:val="0010546F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5B06"/>
    <w:rsid w:val="001E6BD0"/>
    <w:rsid w:val="001F179F"/>
    <w:rsid w:val="001F1E19"/>
    <w:rsid w:val="001F5172"/>
    <w:rsid w:val="0020535A"/>
    <w:rsid w:val="002145F5"/>
    <w:rsid w:val="00215486"/>
    <w:rsid w:val="00230108"/>
    <w:rsid w:val="00230F22"/>
    <w:rsid w:val="00233335"/>
    <w:rsid w:val="00235F22"/>
    <w:rsid w:val="0023665F"/>
    <w:rsid w:val="0023770B"/>
    <w:rsid w:val="00256035"/>
    <w:rsid w:val="00256A9A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B7C67"/>
    <w:rsid w:val="003C185E"/>
    <w:rsid w:val="003C675F"/>
    <w:rsid w:val="003D1CAF"/>
    <w:rsid w:val="003D64D2"/>
    <w:rsid w:val="003D679F"/>
    <w:rsid w:val="003F5BEF"/>
    <w:rsid w:val="00402AA1"/>
    <w:rsid w:val="00412186"/>
    <w:rsid w:val="00416978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D7583"/>
    <w:rsid w:val="004E26AC"/>
    <w:rsid w:val="004F4753"/>
    <w:rsid w:val="004F6113"/>
    <w:rsid w:val="00506215"/>
    <w:rsid w:val="00521676"/>
    <w:rsid w:val="00525265"/>
    <w:rsid w:val="00526408"/>
    <w:rsid w:val="005309C0"/>
    <w:rsid w:val="00534B6A"/>
    <w:rsid w:val="00537863"/>
    <w:rsid w:val="00541255"/>
    <w:rsid w:val="00545522"/>
    <w:rsid w:val="00551901"/>
    <w:rsid w:val="0055504E"/>
    <w:rsid w:val="00556D24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51E3"/>
    <w:rsid w:val="005C6913"/>
    <w:rsid w:val="005C7847"/>
    <w:rsid w:val="005C7A5E"/>
    <w:rsid w:val="005D72DB"/>
    <w:rsid w:val="005E442F"/>
    <w:rsid w:val="005F23B6"/>
    <w:rsid w:val="006146AB"/>
    <w:rsid w:val="00614C7A"/>
    <w:rsid w:val="006179B8"/>
    <w:rsid w:val="006202A0"/>
    <w:rsid w:val="00626F5E"/>
    <w:rsid w:val="00627F8E"/>
    <w:rsid w:val="00644159"/>
    <w:rsid w:val="00667E6A"/>
    <w:rsid w:val="00674CB5"/>
    <w:rsid w:val="0068437A"/>
    <w:rsid w:val="006848BD"/>
    <w:rsid w:val="006921AF"/>
    <w:rsid w:val="0069720E"/>
    <w:rsid w:val="006A33A2"/>
    <w:rsid w:val="006B02B8"/>
    <w:rsid w:val="006C4600"/>
    <w:rsid w:val="006E58EF"/>
    <w:rsid w:val="006F2F41"/>
    <w:rsid w:val="007169F9"/>
    <w:rsid w:val="007217D6"/>
    <w:rsid w:val="00724157"/>
    <w:rsid w:val="00731D3F"/>
    <w:rsid w:val="00734046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B52"/>
    <w:rsid w:val="007E50C9"/>
    <w:rsid w:val="007F2F59"/>
    <w:rsid w:val="008020F0"/>
    <w:rsid w:val="00803191"/>
    <w:rsid w:val="00821B0B"/>
    <w:rsid w:val="00823DD1"/>
    <w:rsid w:val="00836310"/>
    <w:rsid w:val="00857490"/>
    <w:rsid w:val="00870BD9"/>
    <w:rsid w:val="00872F94"/>
    <w:rsid w:val="008800FA"/>
    <w:rsid w:val="00882545"/>
    <w:rsid w:val="0088387A"/>
    <w:rsid w:val="008848B3"/>
    <w:rsid w:val="008A1276"/>
    <w:rsid w:val="008A6668"/>
    <w:rsid w:val="008B162B"/>
    <w:rsid w:val="008B33FB"/>
    <w:rsid w:val="008B3A12"/>
    <w:rsid w:val="008C25C3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466B4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B600E"/>
    <w:rsid w:val="009D138C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67249"/>
    <w:rsid w:val="00A70153"/>
    <w:rsid w:val="00A91D70"/>
    <w:rsid w:val="00AA56D3"/>
    <w:rsid w:val="00AC3909"/>
    <w:rsid w:val="00AC6C89"/>
    <w:rsid w:val="00AD07DA"/>
    <w:rsid w:val="00AD0E8D"/>
    <w:rsid w:val="00AD3B0A"/>
    <w:rsid w:val="00AE380F"/>
    <w:rsid w:val="00AE4575"/>
    <w:rsid w:val="00AF10EC"/>
    <w:rsid w:val="00AF493C"/>
    <w:rsid w:val="00B00DB5"/>
    <w:rsid w:val="00B00DE1"/>
    <w:rsid w:val="00B01B9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67C29"/>
    <w:rsid w:val="00B731FD"/>
    <w:rsid w:val="00B769DB"/>
    <w:rsid w:val="00BB4BF8"/>
    <w:rsid w:val="00BB7377"/>
    <w:rsid w:val="00BC13E9"/>
    <w:rsid w:val="00BE3B29"/>
    <w:rsid w:val="00BE44CE"/>
    <w:rsid w:val="00C06268"/>
    <w:rsid w:val="00C20063"/>
    <w:rsid w:val="00C3311C"/>
    <w:rsid w:val="00C4424D"/>
    <w:rsid w:val="00C445EA"/>
    <w:rsid w:val="00C518B1"/>
    <w:rsid w:val="00C53080"/>
    <w:rsid w:val="00C63832"/>
    <w:rsid w:val="00C80936"/>
    <w:rsid w:val="00C827D9"/>
    <w:rsid w:val="00C852AA"/>
    <w:rsid w:val="00CA1E46"/>
    <w:rsid w:val="00CB44B3"/>
    <w:rsid w:val="00CF1A63"/>
    <w:rsid w:val="00D00D08"/>
    <w:rsid w:val="00D00F19"/>
    <w:rsid w:val="00D02A59"/>
    <w:rsid w:val="00D22DE0"/>
    <w:rsid w:val="00D24BC5"/>
    <w:rsid w:val="00D55689"/>
    <w:rsid w:val="00D57E3B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31D2D"/>
    <w:rsid w:val="00E33A69"/>
    <w:rsid w:val="00E411F7"/>
    <w:rsid w:val="00E634B0"/>
    <w:rsid w:val="00E91B25"/>
    <w:rsid w:val="00EA2273"/>
    <w:rsid w:val="00EA58AF"/>
    <w:rsid w:val="00EA6EE8"/>
    <w:rsid w:val="00EB2629"/>
    <w:rsid w:val="00EB3CE0"/>
    <w:rsid w:val="00EC0FEC"/>
    <w:rsid w:val="00ED18D5"/>
    <w:rsid w:val="00EE25F9"/>
    <w:rsid w:val="00EE6C85"/>
    <w:rsid w:val="00EF2823"/>
    <w:rsid w:val="00F02F3A"/>
    <w:rsid w:val="00F14D9A"/>
    <w:rsid w:val="00F15D2E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1629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2026-02-01T11:50:00Z</dcterms:created>
  <dcterms:modified xsi:type="dcterms:W3CDTF">2026-02-03T17:34:00Z</dcterms:modified>
</cp:coreProperties>
</file>